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shd w:val="clear" w:fill="FFFFFF"/>
        </w:rPr>
        <w:t>促进健康 预防疾病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hint="default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>—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>西安市第一医院举办眼科护理健康教育宣讲比赛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300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>信息来源：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>眼门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>吴洁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眼二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黄晓华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     </w:t>
      </w:r>
      <w:r>
        <w:rPr>
          <w:rFonts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为响应健康中国战略，实践“促进健康、预防疾病、恢复健康和减轻痛苦”护理目标，促进护理人员健康宣教能力，积极传播健康知识，为健康中国助力，3月30日，西安市第一医院举办眼科护理健康教育宣讲比赛。本次比赛邀请各科护理专家、卫生保健及营养学专家担任评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4152265" cy="2790190"/>
            <wp:effectExtent l="0" t="0" r="635" b="10160"/>
            <wp:docPr id="6" name="图片 6" descr="QQ截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经过预赛选拔，参加本次比赛共十余名选手。演讲台上，选手们个个精神饱满，用通俗的语言、精美图文、标准示范及专业讲解，从近视眼的防治，到小儿斜弱视的康复指导，从角膜干燥症到睑板腺功能障碍，从儿童眼保健到老年常见眼病的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color="auto" w:fill="auto"/>
        </w:rPr>
        <w:t>预防保健，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从眼外伤的防范和应急处理到视网膜脱离的防范与护理等等，展示眼科专科疾病相关知识。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3302000" cy="1772285"/>
            <wp:effectExtent l="0" t="0" r="12700" b="18415"/>
            <wp:docPr id="7" name="图片 7" descr="QQ截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比赛中，台上台下互动良好，在演讲护士讲解带领下，大家齐参与眼保健操、睑板腺按摩等眼科保健项目；在眼外伤紧急救治环节，眼科手术室设计舞台情景剧，重现一位因染发剂不慎入眼患者的紧急处理过程，情景紧张有序扣人心弦，生动具体地展示了眼化学伤的紧急处理措施，博得场上阵阵掌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经过紧张激烈的角逐后，评委们最终评选出一等奖1名，二等奖3名，三等奖7名。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赛后，护理部副主任任燕萍对本次活动进行总结，她精准的从选手的健康教育内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color="auto" w:fill="auto"/>
        </w:rPr>
        <w:t>容、授课技巧、幻灯制作、整体效果等多方位进行点评，并鼓励护理人员要继续努力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，积极开展健康教育，推广健康防护知识，做健康知识的传播者！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此次活动收效显著，在为年轻护士提供展示自我、相互学习平台的同时，开拓了护理人员的视野，有效加强学科间的交流，提升了护士健康教育能力和技巧，为下一步眼科护理健康教育工作奠定起良好基础。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健康中国，有你有我，促进健康，预防疾病，我们在行动！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4257040" cy="1866900"/>
            <wp:effectExtent l="0" t="0" r="10160" b="0"/>
            <wp:docPr id="5" name="图片 5" descr="QQ截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B62C5"/>
    <w:rsid w:val="610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2018-04-04T08:04:55Z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