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学术讲座——</w:t>
      </w:r>
      <w:r>
        <w:rPr>
          <w:rFonts w:hint="eastAsia"/>
          <w:b/>
          <w:bCs/>
          <w:sz w:val="32"/>
          <w:szCs w:val="32"/>
        </w:rPr>
        <w:t>心脏康复培训</w:t>
      </w:r>
    </w:p>
    <w:p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内容：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心动不如行动—浅谈心脏康复的基础理论 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主讲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：琚芬  主治医师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空军军医大学西京医院康复医学科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关注第五大生命体征—浅谈心脏康复的临床应用  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主讲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：黄彩平 主管治疗师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空军军医大学西京医院康复医学科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时间</w:t>
      </w:r>
      <w:r>
        <w:rPr>
          <w:rFonts w:hint="eastAsia"/>
          <w:sz w:val="28"/>
          <w:szCs w:val="28"/>
          <w:lang w:eastAsia="zh-CN"/>
        </w:rPr>
        <w:t>：2018年6月14日</w:t>
      </w:r>
      <w:r>
        <w:rPr>
          <w:rFonts w:hint="eastAsia"/>
          <w:sz w:val="28"/>
          <w:szCs w:val="28"/>
          <w:lang w:val="en-US" w:eastAsia="zh-CN"/>
        </w:rPr>
        <w:t xml:space="preserve">    下午2</w:t>
      </w:r>
      <w:r>
        <w:rPr>
          <w:rFonts w:hint="eastAsia"/>
          <w:sz w:val="28"/>
          <w:szCs w:val="28"/>
          <w:lang w:eastAsia="zh-CN"/>
        </w:rPr>
        <w:t>:30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地点</w:t>
      </w:r>
      <w:r>
        <w:rPr>
          <w:rFonts w:hint="eastAsia"/>
          <w:sz w:val="28"/>
          <w:szCs w:val="28"/>
          <w:lang w:eastAsia="zh-CN"/>
        </w:rPr>
        <w:t>：心血管楼五楼会议室</w:t>
      </w:r>
    </w:p>
    <w:p>
      <w:pPr>
        <w:numPr>
          <w:numId w:val="0"/>
        </w:numPr>
        <w:ind w:left="840" w:leftChars="0" w:hanging="840" w:hangingChars="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备注：各科室安排好工作积极参会，持院内继教学分卡授予院级继教学分。</w:t>
      </w:r>
    </w:p>
    <w:p>
      <w:pPr>
        <w:numPr>
          <w:numId w:val="0"/>
        </w:numPr>
        <w:ind w:left="840" w:leftChars="0" w:hanging="840" w:hangingChars="300"/>
        <w:rPr>
          <w:rFonts w:hint="eastAsia"/>
          <w:sz w:val="28"/>
          <w:szCs w:val="28"/>
          <w:lang w:eastAsia="zh-CN"/>
        </w:rPr>
      </w:pPr>
    </w:p>
    <w:p>
      <w:pPr>
        <w:numPr>
          <w:numId w:val="0"/>
        </w:numPr>
        <w:ind w:left="840" w:leftChars="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科教科</w:t>
      </w:r>
    </w:p>
    <w:p>
      <w:pPr>
        <w:numPr>
          <w:numId w:val="0"/>
        </w:numPr>
        <w:ind w:left="840" w:leftChars="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2018年6月11日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B9EE7"/>
    <w:multiLevelType w:val="singleLevel"/>
    <w:tmpl w:val="9F1B9E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34EB1"/>
    <w:rsid w:val="70A34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2018-06-11T03:33:00Z</dcterms:created>
  <dc:creator>精灵</dc:creator>
  <cp:lastModifiedBy>精灵</cp:lastModifiedBy>
  <dcterms:modified xsi:type="dcterms:W3CDTF">2018-06-11T03:43:12Z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