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微软雅黑" w:hAnsi="微软雅黑" w:eastAsia="微软雅黑" w:cs="微软雅黑"/>
        </w:rPr>
      </w:pPr>
      <w:r>
        <w:rPr>
          <w:rFonts w:hint="eastAsia" w:ascii="微软雅黑" w:hAnsi="微软雅黑" w:eastAsia="微软雅黑" w:cs="微软雅黑"/>
          <w:i w:val="0"/>
          <w:caps w:val="0"/>
          <w:color w:val="000000"/>
          <w:spacing w:val="0"/>
          <w:bdr w:val="none" w:color="auto" w:sz="0" w:space="0"/>
          <w:shd w:val="clear" w:fill="FFFFFF"/>
        </w:rPr>
        <w:t>普及公众急救，护航百姓生命 ——西安在行动</w:t>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t>稿件来源：护理部     编辑：杨光    上传时间：2018年9月17日</w:t>
      </w:r>
    </w:p>
    <w:p>
      <w:pPr>
        <w:keepNext w:val="0"/>
        <w:keepLines w:val="0"/>
        <w:widowControl/>
        <w:suppressLineNumbers w:val="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为响应中国科协、中央宣传部等多部委号召，中华护理学会急诊专业委员会、陕西护理学会急诊专业委员会精心组织，西安市第一医院作为此项活动西安站组织单位，联合西北大学，携手西安市中心医院、西安市儿童医院、西安市第四医院及西安市第九医院在西北大学历史博物馆举办主题为“普及公众急救，护航百姓生命”的急救科普活动，着力于提高公众自救、救援能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上午9点，一场别开生面的快闪洗手舞拉开活动帷幕，西北大学生命科学院院长陈福林、附属第一医院副院长邵景、博物馆常务副馆长刘丰三人共同按下了红心，随着一阵急救车鸣笛声，“普及公众急救，护航百姓生命”活动正式开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首先，邵院长对本次急诊科普活动做了介绍并肯定了急救技术的重要性，也希望以本次科普活动为契机，提高公众对社会急救理念的认知和理解，促进我国社会急救的发展。陈福林院长对西北大学及博物馆建史做了介绍，同时向为此次活动的组织方及设备提供单位致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培训阶段，第一医院急救中心副主任郑军梅分别从胸外按压、开放气道、人工通气、电除颤四个步骤详细的讲解了心肺复苏（PCR）理论知识，五家医院培训团队分区域对公众进行了一对一的心肺复苏及AED（体外自动除颤仪）操作演示，她们耐心细致地对市民讲解并手把手指导操作要领，一遍又一遍纠正错误手法，让普通市民也掌握心肺复苏的操作流程和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多媒体教室里，来自以上医院的五位急救专家们分别就不同紧急情况下的救治措施，为市民带来了一场别开生面的急救科普大餐，指导大家在遇到突发医疗急救事件时的正确处置方法、要点及注意事项。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现场学习完毕，市民与各自的“培训师”一起在签名幕下合影并留下个人签名，他们纷纷表示，通过此次科普活动掌握了一项受益终生的实用技术。参与培训的医护人员希望通过开展普及公众急救，护航百姓生命活动，让更多的民众了解急救常识，掌握基本急救技能，更大可能的挽救生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经过上午紧张的科普活动，共计发放急救宣传资料200余份，接受CPR训练指导百余人。此活动在西安电视台零距离栏目、陕西省电视台无线陕西栏目均有专题报道。</w:t>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019550" cy="2728595"/>
            <wp:effectExtent l="0" t="0" r="0" b="1460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019550" cy="2728595"/>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209415" cy="2677160"/>
            <wp:effectExtent l="0" t="0" r="635" b="889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209415" cy="2677160"/>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4289425" cy="2922270"/>
            <wp:effectExtent l="0" t="0" r="15875" b="1143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4289425" cy="2922270"/>
                    </a:xfrm>
                    <a:prstGeom prst="rect">
                      <a:avLst/>
                    </a:prstGeom>
                    <a:noFill/>
                    <a:ln w="9525">
                      <a:noFill/>
                    </a:ln>
                  </pic:spPr>
                </pic:pic>
              </a:graphicData>
            </a:graphic>
          </wp:inline>
        </w:drawing>
      </w:r>
    </w:p>
    <w:p>
      <w:pPr>
        <w:keepNext w:val="0"/>
        <w:keepLines w:val="0"/>
        <w:widowControl/>
        <w:suppressLineNumbers w:val="0"/>
        <w:shd w:val="clear" w:fill="FFFFFF"/>
        <w:ind w:lef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kern w:val="0"/>
          <w:sz w:val="21"/>
          <w:szCs w:val="21"/>
          <w:bdr w:val="none" w:color="auto" w:sz="0" w:space="0"/>
          <w:shd w:val="clear" w:fill="FFFFFF"/>
          <w:lang w:val="en-US" w:eastAsia="zh-CN" w:bidi="ar"/>
        </w:rPr>
        <w:drawing>
          <wp:inline distT="0" distB="0" distL="114300" distR="114300">
            <wp:extent cx="304800" cy="3048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p>
    <w:p>
      <w:pPr>
        <w:jc w:val="center"/>
        <w:rPr>
          <w:rFonts w:hint="eastAsia" w:eastAsiaTheme="minorEastAsia"/>
          <w:lang w:eastAsia="zh-CN"/>
        </w:rPr>
      </w:pPr>
      <w:bookmarkStart w:id="0" w:name="_GoBack"/>
      <w:r>
        <w:rPr>
          <w:rFonts w:hint="eastAsia" w:eastAsiaTheme="minorEastAsia"/>
          <w:lang w:eastAsia="zh-CN"/>
        </w:rPr>
        <w:drawing>
          <wp:inline distT="0" distB="0" distL="114300" distR="114300">
            <wp:extent cx="4351020" cy="3267075"/>
            <wp:effectExtent l="0" t="0" r="11430" b="9525"/>
            <wp:docPr id="5" name="图片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pic:cNvPicPr>
                      <a:picLocks noChangeAspect="1"/>
                    </pic:cNvPicPr>
                  </pic:nvPicPr>
                  <pic:blipFill>
                    <a:blip r:embed="rId8"/>
                    <a:stretch>
                      <a:fillRect/>
                    </a:stretch>
                  </pic:blipFill>
                  <pic:spPr>
                    <a:xfrm>
                      <a:off x="0" y="0"/>
                      <a:ext cx="4351020" cy="326707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E52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NUL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2018-09-19T00:30:10Z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